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A2" w:rsidRPr="00336359" w:rsidRDefault="001A45A2" w:rsidP="001A45A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</w:pPr>
      <w:r w:rsidRPr="00336359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 xml:space="preserve">REGULAMIN PROJEKTU </w:t>
      </w:r>
    </w:p>
    <w:p w:rsidR="001A45A2" w:rsidRPr="00336359" w:rsidRDefault="001A45A2" w:rsidP="001A45A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</w:pPr>
      <w:r w:rsidRPr="00336359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 xml:space="preserve">Pt. Klub Seniora „Radość </w:t>
      </w:r>
      <w:bookmarkStart w:id="0" w:name="_GoBack"/>
      <w:r w:rsidRPr="00336359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Życia</w:t>
      </w:r>
      <w:bookmarkEnd w:id="0"/>
      <w:r w:rsidRPr="00336359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” I</w:t>
      </w:r>
      <w:r w:rsidR="002947A0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I</w:t>
      </w:r>
    </w:p>
    <w:p w:rsidR="001A45A2" w:rsidRPr="00336359" w:rsidRDefault="001A45A2" w:rsidP="001A45A2">
      <w:pPr>
        <w:pStyle w:val="Standard"/>
        <w:spacing w:line="276" w:lineRule="auto"/>
        <w:rPr>
          <w:rFonts w:asciiTheme="minorHAnsi" w:hAnsiTheme="minorHAnsi" w:cstheme="minorHAnsi"/>
          <w:sz w:val="8"/>
          <w:szCs w:val="8"/>
        </w:rPr>
      </w:pPr>
    </w:p>
    <w:p w:rsidR="001A45A2" w:rsidRPr="00336359" w:rsidRDefault="001A45A2" w:rsidP="001A45A2">
      <w:pPr>
        <w:tabs>
          <w:tab w:val="left" w:pos="4305"/>
          <w:tab w:val="center" w:pos="4536"/>
        </w:tabs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sz w:val="20"/>
          <w:szCs w:val="20"/>
          <w:lang w:eastAsia="ar-SA"/>
        </w:rPr>
      </w:pPr>
      <w:r w:rsidRPr="00336359">
        <w:rPr>
          <w:rFonts w:asciiTheme="minorHAnsi" w:eastAsia="SimSun" w:hAnsiTheme="minorHAnsi" w:cstheme="minorHAnsi"/>
          <w:b/>
          <w:sz w:val="20"/>
          <w:szCs w:val="20"/>
          <w:lang w:eastAsia="ar-SA"/>
        </w:rPr>
        <w:t>§ 1</w:t>
      </w:r>
    </w:p>
    <w:p w:rsidR="001A45A2" w:rsidRPr="00336359" w:rsidRDefault="001A45A2" w:rsidP="001A45A2">
      <w:pPr>
        <w:suppressAutoHyphens/>
        <w:spacing w:after="0" w:line="276" w:lineRule="auto"/>
        <w:jc w:val="center"/>
        <w:rPr>
          <w:sz w:val="20"/>
          <w:szCs w:val="20"/>
        </w:rPr>
      </w:pPr>
      <w:r w:rsidRPr="00336359">
        <w:rPr>
          <w:rFonts w:asciiTheme="minorHAnsi" w:eastAsia="SimSun" w:hAnsiTheme="minorHAnsi" w:cstheme="minorHAnsi"/>
          <w:b/>
          <w:sz w:val="20"/>
          <w:szCs w:val="20"/>
          <w:lang w:eastAsia="ar-SA"/>
        </w:rPr>
        <w:t>INFORMACJE OGÓLNE</w:t>
      </w:r>
    </w:p>
    <w:p w:rsidR="001A45A2" w:rsidRPr="00336359" w:rsidRDefault="001A45A2" w:rsidP="001A4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Projekt </w:t>
      </w:r>
      <w:r w:rsidRPr="00336359">
        <w:rPr>
          <w:rFonts w:asciiTheme="minorHAnsi" w:eastAsia="FreeSans" w:hAnsiTheme="minorHAnsi" w:cstheme="minorHAnsi"/>
          <w:i/>
          <w:sz w:val="20"/>
          <w:szCs w:val="20"/>
          <w:lang w:eastAsia="pl-PL"/>
        </w:rPr>
        <w:t>Klub Seniora „Radość Życia”</w:t>
      </w: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</w:t>
      </w:r>
      <w:r w:rsidR="002947A0">
        <w:rPr>
          <w:rFonts w:asciiTheme="minorHAnsi" w:eastAsia="FreeSans" w:hAnsiTheme="minorHAnsi" w:cstheme="minorHAnsi"/>
          <w:sz w:val="20"/>
          <w:szCs w:val="20"/>
          <w:lang w:eastAsia="pl-PL"/>
        </w:rPr>
        <w:t>I</w:t>
      </w: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>I realizowany jest przez Parafię Rzymsko-Katolicką pw. Matki Bożej Nieustającej Pomocy, ul. Jana Pawła II 3, 88-300  Mogilno.</w:t>
      </w:r>
    </w:p>
    <w:p w:rsidR="001A45A2" w:rsidRPr="00336359" w:rsidRDefault="001A45A2" w:rsidP="001A4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Działania realizowane w ramach Projektu będą odbywać się przy ul. Jana Pawła II 3, 88-300  Mogilno. </w:t>
      </w:r>
    </w:p>
    <w:p w:rsidR="001A45A2" w:rsidRPr="00336359" w:rsidRDefault="001A45A2" w:rsidP="001A4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>Wsparcie w projekcie realizowane będzie od września 2020 r. do marca 2021 r.</w:t>
      </w:r>
    </w:p>
    <w:p w:rsidR="001A45A2" w:rsidRPr="00336359" w:rsidRDefault="001A45A2" w:rsidP="001A4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W trakcie zajęć w klubie Uczestniczy będą mieli do dyspozycji opiekuna, który będzie integrował grupę, dbał </w:t>
      </w:r>
      <w:r>
        <w:rPr>
          <w:rFonts w:asciiTheme="minorHAnsi" w:eastAsia="FreeSans" w:hAnsiTheme="minorHAnsi" w:cstheme="minorHAnsi"/>
          <w:sz w:val="20"/>
          <w:szCs w:val="20"/>
          <w:lang w:eastAsia="pl-PL"/>
        </w:rPr>
        <w:br/>
      </w: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>o organizację i porządek, pilnował dokumentacji. W projekcie założony jest udział 10 osób, średnio w jednym dniu będzie biało udział 8 osób, zagwarantowana zostanie frekwencja na poziomie min. 70%.</w:t>
      </w:r>
    </w:p>
    <w:p w:rsidR="001A45A2" w:rsidRPr="00336359" w:rsidRDefault="001A45A2" w:rsidP="001A45A2">
      <w:pPr>
        <w:pStyle w:val="Standard"/>
        <w:numPr>
          <w:ilvl w:val="0"/>
          <w:numId w:val="7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336359">
        <w:rPr>
          <w:rFonts w:ascii="Calibri" w:hAnsi="Calibri" w:cs="Calibri"/>
          <w:sz w:val="20"/>
          <w:szCs w:val="20"/>
        </w:rPr>
        <w:t>Z usług projektu skorzystać można po pozytywnym zakwalifikowaniu do udziału w projekcie</w:t>
      </w:r>
      <w:r w:rsidRPr="00336359">
        <w:rPr>
          <w:rFonts w:ascii="Calibri" w:hAnsi="Calibri" w:cs="Calibri"/>
          <w:i/>
          <w:sz w:val="20"/>
          <w:szCs w:val="20"/>
        </w:rPr>
        <w:t xml:space="preserve"> </w:t>
      </w:r>
      <w:r w:rsidRPr="00336359">
        <w:rPr>
          <w:rFonts w:ascii="Calibri" w:hAnsi="Calibri" w:cs="Calibri"/>
          <w:sz w:val="20"/>
          <w:szCs w:val="20"/>
        </w:rPr>
        <w:t>i podpisaniu następujących dokumentów:</w:t>
      </w:r>
    </w:p>
    <w:p w:rsidR="001A45A2" w:rsidRPr="00336359" w:rsidRDefault="001A45A2" w:rsidP="001A45A2">
      <w:pPr>
        <w:pStyle w:val="Standard"/>
        <w:numPr>
          <w:ilvl w:val="0"/>
          <w:numId w:val="6"/>
        </w:numPr>
        <w:spacing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336359">
        <w:rPr>
          <w:rFonts w:ascii="Calibri" w:hAnsi="Calibri" w:cs="Calibri"/>
          <w:sz w:val="20"/>
          <w:szCs w:val="20"/>
        </w:rPr>
        <w:t xml:space="preserve">Deklaracji Uczestnika Projektu, </w:t>
      </w:r>
    </w:p>
    <w:p w:rsidR="001A45A2" w:rsidRPr="00336359" w:rsidRDefault="001A45A2" w:rsidP="001A45A2">
      <w:pPr>
        <w:pStyle w:val="Standard"/>
        <w:numPr>
          <w:ilvl w:val="0"/>
          <w:numId w:val="6"/>
        </w:numPr>
        <w:spacing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336359">
        <w:rPr>
          <w:rFonts w:ascii="Calibri" w:hAnsi="Calibri" w:cs="Calibri"/>
          <w:sz w:val="20"/>
          <w:szCs w:val="20"/>
        </w:rPr>
        <w:t>Oświadczenia o spełnieniu przesłanek kwalifikowalności</w:t>
      </w:r>
    </w:p>
    <w:p w:rsidR="001A45A2" w:rsidRPr="00336359" w:rsidRDefault="001A45A2" w:rsidP="001A45A2">
      <w:pPr>
        <w:pStyle w:val="Standard"/>
        <w:numPr>
          <w:ilvl w:val="0"/>
          <w:numId w:val="6"/>
        </w:numPr>
        <w:spacing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336359">
        <w:rPr>
          <w:rFonts w:ascii="Calibri" w:hAnsi="Calibri" w:cs="Calibri"/>
          <w:sz w:val="20"/>
          <w:szCs w:val="20"/>
        </w:rPr>
        <w:t>Formularz Danych osobowych,</w:t>
      </w:r>
    </w:p>
    <w:p w:rsidR="001A45A2" w:rsidRPr="00336359" w:rsidRDefault="001A45A2" w:rsidP="001A45A2">
      <w:pPr>
        <w:pStyle w:val="Standard"/>
        <w:numPr>
          <w:ilvl w:val="0"/>
          <w:numId w:val="6"/>
        </w:numPr>
        <w:spacing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336359">
        <w:rPr>
          <w:rFonts w:ascii="Calibri" w:hAnsi="Calibri" w:cs="Calibri"/>
          <w:sz w:val="20"/>
          <w:szCs w:val="20"/>
        </w:rPr>
        <w:t>Umowy uczestnictwa w projekcie,</w:t>
      </w:r>
    </w:p>
    <w:p w:rsidR="001A45A2" w:rsidRPr="00336359" w:rsidRDefault="001A45A2" w:rsidP="001A45A2">
      <w:pPr>
        <w:pStyle w:val="Standard"/>
        <w:numPr>
          <w:ilvl w:val="0"/>
          <w:numId w:val="7"/>
        </w:numPr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336359">
        <w:rPr>
          <w:rFonts w:ascii="Calibri" w:hAnsi="Calibri" w:cs="Calibri"/>
          <w:sz w:val="20"/>
          <w:szCs w:val="20"/>
        </w:rPr>
        <w:t>W przypadku osób uczestniczących w Projekcie personel Klubu nie bierze odpowiedzialności za ewentualne konsekwencje zdrowotne w zakresie przebywania uczestników w Klubie oraz ich udziału w prowadzonych zajęciach.</w:t>
      </w:r>
    </w:p>
    <w:p w:rsidR="001A45A2" w:rsidRPr="00336359" w:rsidRDefault="001A45A2" w:rsidP="001A45A2">
      <w:pPr>
        <w:pStyle w:val="Standard"/>
        <w:numPr>
          <w:ilvl w:val="0"/>
          <w:numId w:val="7"/>
        </w:numPr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336359">
        <w:rPr>
          <w:rFonts w:cs="Calibri"/>
          <w:sz w:val="20"/>
          <w:szCs w:val="20"/>
        </w:rPr>
        <w:t>Wsparcie w ramach Projektu jest współfinansowane ze środków Europejskiego Funduszu Społecznego w ramach Regionalnego Programu Operacyjnego Województwa Kujawsko-Pomorskiego na lata 2014-2020.</w:t>
      </w:r>
    </w:p>
    <w:p w:rsidR="001A45A2" w:rsidRPr="00336359" w:rsidRDefault="001A45A2" w:rsidP="001A45A2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359">
        <w:rPr>
          <w:rFonts w:asciiTheme="minorHAnsi" w:hAnsiTheme="minorHAnsi" w:cstheme="minorHAnsi"/>
          <w:b/>
          <w:sz w:val="20"/>
          <w:szCs w:val="20"/>
        </w:rPr>
        <w:t>§ 2</w:t>
      </w: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6359">
        <w:rPr>
          <w:rFonts w:asciiTheme="minorHAnsi" w:hAnsiTheme="minorHAnsi" w:cstheme="minorHAnsi"/>
          <w:b/>
          <w:bCs/>
          <w:sz w:val="20"/>
          <w:szCs w:val="20"/>
        </w:rPr>
        <w:t>CELE PROJEKTU</w:t>
      </w:r>
    </w:p>
    <w:p w:rsidR="001A45A2" w:rsidRPr="00336359" w:rsidRDefault="001A45A2" w:rsidP="001A45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sz w:val="20"/>
          <w:szCs w:val="20"/>
        </w:rPr>
        <w:t xml:space="preserve">Zwiększenie aktywności społecznej 10 osób zagrożonych ubóstwem lub wykluczeniem społecznym, zamieszkujących obszar objęty LSR LGD Sąsiedzi wokół Szlaku Piastowskiego (zgodnie z definicją zawartą w ogłoszeniu o naborze) </w:t>
      </w:r>
      <w:r>
        <w:rPr>
          <w:sz w:val="20"/>
          <w:szCs w:val="20"/>
        </w:rPr>
        <w:br/>
      </w:r>
      <w:r w:rsidRPr="00336359">
        <w:rPr>
          <w:sz w:val="20"/>
          <w:szCs w:val="20"/>
        </w:rPr>
        <w:t>do 31.03.2021 r.</w:t>
      </w:r>
    </w:p>
    <w:p w:rsidR="001A45A2" w:rsidRPr="00336359" w:rsidRDefault="001A45A2" w:rsidP="001A45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Przez osobę zagrożoną </w:t>
      </w:r>
      <w:r w:rsidRPr="00336359">
        <w:rPr>
          <w:sz w:val="20"/>
          <w:szCs w:val="20"/>
        </w:rPr>
        <w:t xml:space="preserve">ubóstwem i wykluczeniem społecznym rozumie się osobę potrzebującą wsparcia </w:t>
      </w:r>
      <w:r>
        <w:rPr>
          <w:sz w:val="20"/>
          <w:szCs w:val="20"/>
        </w:rPr>
        <w:br/>
      </w:r>
      <w:r w:rsidRPr="00336359">
        <w:rPr>
          <w:sz w:val="20"/>
          <w:szCs w:val="20"/>
        </w:rPr>
        <w:t>w codziennym funkcjonowaniu lub niepełnosprawną.</w:t>
      </w:r>
    </w:p>
    <w:p w:rsidR="001A45A2" w:rsidRPr="00336359" w:rsidRDefault="001A45A2" w:rsidP="001A45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Cel projektu zostanie zrealizowany w terminie do 31.03.2021 r. poprzez uruchomienie i prowadzenie </w:t>
      </w:r>
      <w:r w:rsidRPr="00336359">
        <w:rPr>
          <w:rFonts w:asciiTheme="minorHAnsi" w:hAnsiTheme="minorHAnsi" w:cstheme="minorHAnsi"/>
          <w:sz w:val="20"/>
          <w:szCs w:val="20"/>
        </w:rPr>
        <w:t xml:space="preserve">Klubu Seniora „Radość Życia </w:t>
      </w:r>
      <w:r w:rsidR="002947A0">
        <w:rPr>
          <w:rFonts w:asciiTheme="minorHAnsi" w:hAnsiTheme="minorHAnsi" w:cstheme="minorHAnsi"/>
          <w:sz w:val="20"/>
          <w:szCs w:val="20"/>
        </w:rPr>
        <w:t>I</w:t>
      </w:r>
      <w:r w:rsidRPr="00336359">
        <w:rPr>
          <w:rFonts w:asciiTheme="minorHAnsi" w:hAnsiTheme="minorHAnsi" w:cstheme="minorHAnsi"/>
          <w:sz w:val="20"/>
          <w:szCs w:val="20"/>
        </w:rPr>
        <w:t>I”</w:t>
      </w: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i organizację wsparcia.</w:t>
      </w: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359">
        <w:rPr>
          <w:rFonts w:asciiTheme="minorHAnsi" w:hAnsiTheme="minorHAnsi" w:cstheme="minorHAnsi"/>
          <w:b/>
          <w:sz w:val="20"/>
          <w:szCs w:val="20"/>
        </w:rPr>
        <w:t>§ 3</w:t>
      </w: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6359">
        <w:rPr>
          <w:rFonts w:asciiTheme="minorHAnsi" w:hAnsiTheme="minorHAnsi" w:cstheme="minorHAnsi"/>
          <w:b/>
          <w:bCs/>
          <w:sz w:val="20"/>
          <w:szCs w:val="20"/>
        </w:rPr>
        <w:t>FORMY WSPARCIA W PROJEKCIE</w:t>
      </w:r>
    </w:p>
    <w:p w:rsidR="001A45A2" w:rsidRPr="00336359" w:rsidRDefault="001A45A2" w:rsidP="001A45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W ramach </w:t>
      </w:r>
      <w:r w:rsidRPr="00336359">
        <w:rPr>
          <w:rFonts w:asciiTheme="minorHAnsi" w:hAnsiTheme="minorHAnsi" w:cstheme="minorHAnsi"/>
          <w:sz w:val="20"/>
          <w:szCs w:val="20"/>
        </w:rPr>
        <w:t>Klubu Seniora „Radość Życia I</w:t>
      </w:r>
      <w:r w:rsidR="002947A0">
        <w:rPr>
          <w:rFonts w:asciiTheme="minorHAnsi" w:hAnsiTheme="minorHAnsi" w:cstheme="minorHAnsi"/>
          <w:sz w:val="20"/>
          <w:szCs w:val="20"/>
        </w:rPr>
        <w:t>I</w:t>
      </w:r>
      <w:r w:rsidRPr="00336359">
        <w:rPr>
          <w:rFonts w:asciiTheme="minorHAnsi" w:hAnsiTheme="minorHAnsi" w:cstheme="minorHAnsi"/>
          <w:sz w:val="20"/>
          <w:szCs w:val="20"/>
        </w:rPr>
        <w:t>”</w:t>
      </w: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przewidziano następujące formy działania/wsparcia:</w:t>
      </w:r>
    </w:p>
    <w:p w:rsidR="001A45A2" w:rsidRPr="00336359" w:rsidRDefault="001A45A2" w:rsidP="001A45A2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1. Zajęcia z masażystą/rehabilitantem - mające na celu poprawę fizycznych aspektów </w:t>
      </w:r>
      <w:r w:rsidRPr="00336359">
        <w:rPr>
          <w:sz w:val="20"/>
          <w:szCs w:val="20"/>
          <w:lang w:eastAsia="pl-PL"/>
        </w:rPr>
        <w:t xml:space="preserve">funkcjonowania UP, zwiększenie poziomu motywacji do aktyw. fizycznej i polepszające zdrowie UP, usprawnić motorykę ruchową uczestników. </w:t>
      </w:r>
    </w:p>
    <w:p w:rsidR="001A45A2" w:rsidRPr="00336359" w:rsidRDefault="001A45A2" w:rsidP="001A45A2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2. Zajęcia z opiekunem/opiekunami - będzie w prowadził zajęcia animacyjno-integrujące w klubie, a także do pomocy </w:t>
      </w:r>
      <w:r>
        <w:rPr>
          <w:rFonts w:asciiTheme="minorHAnsi" w:eastAsia="FreeSans" w:hAnsiTheme="minorHAnsi" w:cstheme="minorHAnsi"/>
          <w:sz w:val="20"/>
          <w:szCs w:val="20"/>
          <w:lang w:eastAsia="pl-PL"/>
        </w:rPr>
        <w:br/>
      </w: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w prowadzeniu zajęć z terapii zajęciowej, </w:t>
      </w:r>
      <w:r w:rsidRPr="00336359">
        <w:rPr>
          <w:sz w:val="20"/>
          <w:szCs w:val="20"/>
          <w:lang w:eastAsia="pl-PL"/>
        </w:rPr>
        <w:t xml:space="preserve">wyjść np. do Muzeum, konferencji, w celu przygotowania miejsca do zajęć, opieki nad uczestnikami, integracji. Zgodnie z założonym zapotrzebowaniem opiekun będzie niezbędnym składnikiem Klubu </w:t>
      </w:r>
      <w:r>
        <w:rPr>
          <w:sz w:val="20"/>
          <w:szCs w:val="20"/>
          <w:lang w:eastAsia="pl-PL"/>
        </w:rPr>
        <w:br/>
      </w:r>
      <w:r w:rsidRPr="00336359">
        <w:rPr>
          <w:sz w:val="20"/>
          <w:szCs w:val="20"/>
          <w:lang w:eastAsia="pl-PL"/>
        </w:rPr>
        <w:t xml:space="preserve">i wsparcie dla UP. </w:t>
      </w:r>
    </w:p>
    <w:p w:rsidR="001A45A2" w:rsidRPr="00336359" w:rsidRDefault="001A45A2" w:rsidP="001A45A2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lastRenderedPageBreak/>
        <w:t xml:space="preserve">3. Warsztaty z terapii zajęciowej - mające na celu aktyw. społeczną, integracji </w:t>
      </w:r>
      <w:r w:rsidRPr="00336359">
        <w:rPr>
          <w:sz w:val="20"/>
          <w:szCs w:val="20"/>
          <w:lang w:eastAsia="pl-PL"/>
        </w:rPr>
        <w:t xml:space="preserve">uczestników, trening manualny, zajęcia mają wytworzyć prace na wystawę podsumowującą. Na potrzeby warsztatów założono zakup materiałów, niezbędnych do realizacji prac i przygotowania wystawy. </w:t>
      </w:r>
    </w:p>
    <w:p w:rsidR="001A45A2" w:rsidRPr="00336359" w:rsidRDefault="001A45A2" w:rsidP="001A45A2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>Dodatkowo przewidziano następujące działania wspomagające:</w:t>
      </w:r>
    </w:p>
    <w:p w:rsidR="001A45A2" w:rsidRPr="00336359" w:rsidRDefault="001A45A2" w:rsidP="001A45A2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4. Imprezy towarzyskie, rekreacyjne, kulturalne - imprez okolicznościowych np. </w:t>
      </w:r>
      <w:r w:rsidRPr="00336359">
        <w:rPr>
          <w:sz w:val="20"/>
          <w:szCs w:val="20"/>
          <w:lang w:eastAsia="pl-PL"/>
        </w:rPr>
        <w:t xml:space="preserve">Andrzejki, zawierające w koszcie: materiały okolicznościowe, zakup poczęstunku, </w:t>
      </w:r>
      <w:proofErr w:type="spellStart"/>
      <w:r w:rsidRPr="00336359">
        <w:rPr>
          <w:sz w:val="20"/>
          <w:szCs w:val="20"/>
          <w:lang w:eastAsia="pl-PL"/>
        </w:rPr>
        <w:t>Dj</w:t>
      </w:r>
      <w:proofErr w:type="spellEnd"/>
      <w:r w:rsidRPr="00336359">
        <w:rPr>
          <w:sz w:val="20"/>
          <w:szCs w:val="20"/>
          <w:lang w:eastAsia="pl-PL"/>
        </w:rPr>
        <w:t xml:space="preserve"> lub innego prowadzącego, jedna impreza min. 5 godzin. Działania będą miały charakter integracyjny i przełamywanie wykluczenia w tym</w:t>
      </w:r>
      <w:r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</w:t>
      </w: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>zakresie.</w:t>
      </w:r>
    </w:p>
    <w:p w:rsidR="001A45A2" w:rsidRPr="00336359" w:rsidRDefault="001A45A2" w:rsidP="001A45A2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5. Indywidualne wsparcie psychologiczne – świadczone śr. w wymiarze 2 godziny </w:t>
      </w:r>
      <w:r w:rsidRPr="00336359">
        <w:rPr>
          <w:sz w:val="20"/>
          <w:szCs w:val="20"/>
          <w:lang w:eastAsia="pl-PL"/>
        </w:rPr>
        <w:t>osoba, w zależności od potrzeb. Diagnozujące potrzeby, przełamujące bariery, usprawniające poznawczo.</w:t>
      </w:r>
    </w:p>
    <w:p w:rsidR="001A45A2" w:rsidRPr="00336359" w:rsidRDefault="001A45A2" w:rsidP="001A45A2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>Na zakończenie:</w:t>
      </w:r>
    </w:p>
    <w:p w:rsidR="001A45A2" w:rsidRPr="00336359" w:rsidRDefault="001A45A2" w:rsidP="001A45A2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>6. Konferencja podsumowująca działania Klubu z udziałem zaproszonych gości.</w:t>
      </w:r>
    </w:p>
    <w:p w:rsidR="001A45A2" w:rsidRPr="00336359" w:rsidRDefault="001A45A2" w:rsidP="001A45A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359">
        <w:rPr>
          <w:rFonts w:asciiTheme="minorHAnsi" w:hAnsiTheme="minorHAnsi" w:cstheme="minorHAnsi"/>
          <w:b/>
          <w:sz w:val="20"/>
          <w:szCs w:val="20"/>
        </w:rPr>
        <w:t>§ 4</w:t>
      </w: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6359">
        <w:rPr>
          <w:rFonts w:asciiTheme="minorHAnsi" w:hAnsiTheme="minorHAnsi" w:cstheme="minorHAnsi"/>
          <w:b/>
          <w:bCs/>
          <w:sz w:val="20"/>
          <w:szCs w:val="20"/>
        </w:rPr>
        <w:t>PRAWA UCZESTNIKÓW PROJEKTU</w:t>
      </w:r>
    </w:p>
    <w:p w:rsidR="001A45A2" w:rsidRPr="00336359" w:rsidRDefault="001A45A2" w:rsidP="001A45A2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Poszanowania godności i prywatności oraz podmiotowego traktowania.</w:t>
      </w:r>
    </w:p>
    <w:p w:rsidR="001A45A2" w:rsidRPr="00336359" w:rsidRDefault="001A45A2" w:rsidP="001A45A2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 xml:space="preserve">Uczestnictwa we wszystkich zajęciach organizowanych w ramach oferowanego wsparcia przez </w:t>
      </w:r>
      <w:r w:rsidRPr="00336359">
        <w:rPr>
          <w:rFonts w:asciiTheme="minorHAnsi" w:hAnsiTheme="minorHAnsi" w:cstheme="minorHAnsi"/>
          <w:sz w:val="20"/>
          <w:szCs w:val="20"/>
        </w:rPr>
        <w:br/>
        <w:t xml:space="preserve">„Klub Seniora „Radość Życia </w:t>
      </w:r>
      <w:r w:rsidR="002947A0">
        <w:rPr>
          <w:rFonts w:asciiTheme="minorHAnsi" w:hAnsiTheme="minorHAnsi" w:cstheme="minorHAnsi"/>
          <w:sz w:val="20"/>
          <w:szCs w:val="20"/>
        </w:rPr>
        <w:t>I</w:t>
      </w:r>
      <w:r w:rsidRPr="00336359">
        <w:rPr>
          <w:rFonts w:asciiTheme="minorHAnsi" w:hAnsiTheme="minorHAnsi" w:cstheme="minorHAnsi"/>
          <w:sz w:val="20"/>
          <w:szCs w:val="20"/>
        </w:rPr>
        <w:t>I”</w:t>
      </w:r>
      <w:r>
        <w:rPr>
          <w:rFonts w:asciiTheme="minorHAnsi" w:eastAsia="FreeSans" w:hAnsiTheme="minorHAnsi" w:cstheme="minorHAnsi"/>
          <w:sz w:val="20"/>
          <w:szCs w:val="20"/>
          <w:lang w:eastAsia="pl-PL"/>
        </w:rPr>
        <w:t>.</w:t>
      </w:r>
    </w:p>
    <w:p w:rsidR="001A45A2" w:rsidRPr="00336359" w:rsidRDefault="001A45A2" w:rsidP="001A45A2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eastAsia="FreeSans" w:hAnsiTheme="minorHAnsi" w:cstheme="minorHAnsi"/>
          <w:sz w:val="20"/>
          <w:szCs w:val="20"/>
          <w:lang w:eastAsia="pl-PL"/>
        </w:rPr>
        <w:t>Udział w projekcie jest bezpłatny.</w:t>
      </w:r>
    </w:p>
    <w:p w:rsidR="001A45A2" w:rsidRPr="00336359" w:rsidRDefault="001A45A2" w:rsidP="001A45A2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8"/>
          <w:szCs w:val="8"/>
        </w:rPr>
      </w:pP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359">
        <w:rPr>
          <w:rFonts w:asciiTheme="minorHAnsi" w:hAnsiTheme="minorHAnsi" w:cstheme="minorHAnsi"/>
          <w:b/>
          <w:sz w:val="20"/>
          <w:szCs w:val="20"/>
        </w:rPr>
        <w:t>§ 5</w:t>
      </w: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6359">
        <w:rPr>
          <w:rFonts w:asciiTheme="minorHAnsi" w:hAnsiTheme="minorHAnsi" w:cstheme="minorHAnsi"/>
          <w:b/>
          <w:bCs/>
          <w:sz w:val="20"/>
          <w:szCs w:val="20"/>
        </w:rPr>
        <w:t>OBOWIĄZKI UCZESTNIKÓW PROJEKTU</w:t>
      </w:r>
    </w:p>
    <w:p w:rsidR="001A45A2" w:rsidRPr="00336359" w:rsidRDefault="001A45A2" w:rsidP="001A45A2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 xml:space="preserve">Współdziałanie z prowadzącymi zajęcia i opiekunem Klubu Seniora </w:t>
      </w:r>
    </w:p>
    <w:p w:rsidR="001A45A2" w:rsidRPr="00336359" w:rsidRDefault="001A45A2" w:rsidP="001A45A2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Przestrzeganie norm i zasad współżycia społecznego w Klubie Seniora oraz poza jego siedzibą podczas wyjść kulturalnych.</w:t>
      </w:r>
    </w:p>
    <w:p w:rsidR="001A45A2" w:rsidRPr="00336359" w:rsidRDefault="001A45A2" w:rsidP="001A45A2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Przestrzeganie zasad higieny osobistej i dbanie o wygląd zewnętrzny.</w:t>
      </w:r>
    </w:p>
    <w:p w:rsidR="001A45A2" w:rsidRPr="00336359" w:rsidRDefault="001A45A2" w:rsidP="001A45A2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Regularne uczestniczenie w zajęciach proponowanych przez Klub Seniora.</w:t>
      </w:r>
    </w:p>
    <w:p w:rsidR="001A45A2" w:rsidRPr="00336359" w:rsidRDefault="001A45A2" w:rsidP="001A45A2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Przestrzeganie zakazu:</w:t>
      </w:r>
    </w:p>
    <w:p w:rsidR="001A45A2" w:rsidRPr="00336359" w:rsidRDefault="001A45A2" w:rsidP="001A45A2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Palenia tytoniu na terenie Klubu Seniora</w:t>
      </w:r>
    </w:p>
    <w:p w:rsidR="001A45A2" w:rsidRPr="00336359" w:rsidRDefault="001A45A2" w:rsidP="001A45A2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Przychodzenia pod wpływem alkoholu oraz innych środków odurzających, a także ich wnoszenie i spożywanie,</w:t>
      </w:r>
    </w:p>
    <w:p w:rsidR="001A45A2" w:rsidRPr="00336359" w:rsidRDefault="001A45A2" w:rsidP="001A45A2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Wprowadzania osób postronnych i zwierząt na teren Klubu Seniora,</w:t>
      </w:r>
    </w:p>
    <w:p w:rsidR="001A45A2" w:rsidRPr="00336359" w:rsidRDefault="001A45A2" w:rsidP="001A45A2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Stosowania przemocy (słownej i fizycznej).</w:t>
      </w:r>
    </w:p>
    <w:p w:rsidR="001A45A2" w:rsidRPr="00336359" w:rsidRDefault="001A45A2" w:rsidP="001A45A2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Zapoznanie się i przestrzeganie przepisów BHP, przepisów przeciwpożarowych oraz zasad ustalonych w niniejszym Regulaminie.</w:t>
      </w:r>
    </w:p>
    <w:p w:rsidR="001A45A2" w:rsidRPr="00336359" w:rsidRDefault="001A45A2" w:rsidP="001A45A2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 xml:space="preserve">Powstrzymanie się od </w:t>
      </w:r>
      <w:proofErr w:type="spellStart"/>
      <w:r w:rsidRPr="00336359">
        <w:rPr>
          <w:rFonts w:asciiTheme="minorHAnsi" w:hAnsiTheme="minorHAnsi" w:cstheme="minorHAnsi"/>
          <w:sz w:val="20"/>
          <w:szCs w:val="20"/>
        </w:rPr>
        <w:t>zachowań</w:t>
      </w:r>
      <w:proofErr w:type="spellEnd"/>
      <w:r w:rsidRPr="00336359">
        <w:rPr>
          <w:rFonts w:asciiTheme="minorHAnsi" w:hAnsiTheme="minorHAnsi" w:cstheme="minorHAnsi"/>
          <w:sz w:val="20"/>
          <w:szCs w:val="20"/>
        </w:rPr>
        <w:t xml:space="preserve"> oraz form aktywności, które mogą potencjalnie zagrażać bezpieczeństwu oraz zdrowiu własnemu oraz bezpieczeństwu i zdrowiu innych uczestników.</w:t>
      </w:r>
    </w:p>
    <w:p w:rsidR="001A45A2" w:rsidRPr="00336359" w:rsidRDefault="001A45A2" w:rsidP="001A45A2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Wypełnianie  niezbędnych  dokumentów  potwierdzających udział w projekcie oraz umożliwiających  rozliczenie projektu, w tym udokumentowanie osiągniecia wskaźników w projekcie, a także poddanie się ewaluacji dokonywanej przez Beneficjanta i jednostki na ich rzecz.</w:t>
      </w:r>
    </w:p>
    <w:p w:rsidR="001A45A2" w:rsidRPr="00336359" w:rsidRDefault="001A45A2" w:rsidP="001A45A2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6359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6359">
        <w:rPr>
          <w:rFonts w:asciiTheme="minorHAnsi" w:hAnsiTheme="minorHAnsi" w:cstheme="minorHAnsi"/>
          <w:b/>
          <w:bCs/>
          <w:sz w:val="20"/>
          <w:szCs w:val="20"/>
        </w:rPr>
        <w:t>ZAKOŃCZENIE I PRZERWANIE UDZIAŁU W PROJEKCIE</w:t>
      </w:r>
    </w:p>
    <w:p w:rsidR="001A45A2" w:rsidRPr="00336359" w:rsidRDefault="001A45A2" w:rsidP="001A45A2">
      <w:pPr>
        <w:pStyle w:val="Standard"/>
        <w:numPr>
          <w:ilvl w:val="1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 xml:space="preserve">Zakończenie projektu zaplanowane jest zgodnie ze ścieżką udziału uczestnika w projekcie i nastąpi najpóźniej do 31.03.2021 r. </w:t>
      </w:r>
    </w:p>
    <w:p w:rsidR="001A45A2" w:rsidRPr="00336359" w:rsidRDefault="001A45A2" w:rsidP="001A45A2">
      <w:pPr>
        <w:pStyle w:val="Standard"/>
        <w:numPr>
          <w:ilvl w:val="1"/>
          <w:numId w:val="3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Realizator zastrzega sobie prawo skreślenia uczestnika z listy uczestników projektu w przypadku naruszenia postanowień niniejszego regulaminu.</w:t>
      </w:r>
    </w:p>
    <w:p w:rsidR="001A45A2" w:rsidRPr="00336359" w:rsidRDefault="001A45A2" w:rsidP="001A45A2">
      <w:pPr>
        <w:pStyle w:val="Standard"/>
        <w:numPr>
          <w:ilvl w:val="1"/>
          <w:numId w:val="3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W przypadku rezygnacji z udziału w projekcie w trakcie jego trwania, Uczestnik jest zobowiązany wskazać pisemnie przyczynę rezygnacji.</w:t>
      </w:r>
    </w:p>
    <w:p w:rsidR="001A45A2" w:rsidRPr="00336359" w:rsidRDefault="001A45A2" w:rsidP="001A45A2">
      <w:pPr>
        <w:pStyle w:val="Standard"/>
        <w:spacing w:line="276" w:lineRule="auto"/>
        <w:rPr>
          <w:rFonts w:asciiTheme="minorHAnsi" w:hAnsiTheme="minorHAnsi" w:cstheme="minorHAnsi"/>
          <w:sz w:val="8"/>
          <w:szCs w:val="8"/>
        </w:rPr>
      </w:pP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6359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7</w:t>
      </w: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336359">
        <w:rPr>
          <w:rFonts w:asciiTheme="minorHAnsi" w:hAnsiTheme="minorHAnsi" w:cstheme="minorHAnsi"/>
          <w:b/>
          <w:bCs/>
          <w:sz w:val="20"/>
          <w:szCs w:val="20"/>
        </w:rPr>
        <w:t>ZASADY REGULUJĄCE WYJAZDY NA WYCIECZKI, WYJŚCIA W TEREN ITP.</w:t>
      </w:r>
    </w:p>
    <w:p w:rsidR="001A45A2" w:rsidRPr="00336359" w:rsidRDefault="001A45A2" w:rsidP="001A45A2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Uczestnicy projektu mogą korzystać z usług w formie wyjść kulturalnych.</w:t>
      </w:r>
    </w:p>
    <w:p w:rsidR="001A45A2" w:rsidRPr="00336359" w:rsidRDefault="001A45A2" w:rsidP="001A45A2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Wyjścia realizowane są zgodnie z programem Klubu Seniora.</w:t>
      </w:r>
    </w:p>
    <w:p w:rsidR="001A45A2" w:rsidRPr="00336359" w:rsidRDefault="001A45A2" w:rsidP="001A45A2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 xml:space="preserve">Podczas realizowania usług poza siedzibą Klubu Seniora, o których mowa wyżej, Uczestników obowiązuje przestrzeganie norm i zasad współżycia społecznego, w tym szczególna dyscyplina. </w:t>
      </w:r>
    </w:p>
    <w:p w:rsidR="001A45A2" w:rsidRPr="00336359" w:rsidRDefault="001A45A2" w:rsidP="001A45A2">
      <w:pPr>
        <w:pStyle w:val="Standard"/>
        <w:spacing w:line="276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359">
        <w:rPr>
          <w:rFonts w:asciiTheme="minorHAnsi" w:hAnsiTheme="minorHAnsi" w:cstheme="minorHAnsi"/>
          <w:b/>
          <w:sz w:val="20"/>
          <w:szCs w:val="20"/>
        </w:rPr>
        <w:t>§ 8</w:t>
      </w:r>
    </w:p>
    <w:p w:rsidR="001A45A2" w:rsidRPr="00336359" w:rsidRDefault="001A45A2" w:rsidP="001A45A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359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1A45A2" w:rsidRPr="00336359" w:rsidRDefault="001A45A2" w:rsidP="001A45A2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 xml:space="preserve">Beneficjent zastrzega sobie prawo wniesienia zmian do Regulaminu lub wprowadzenia dodatkowych postanowień. </w:t>
      </w:r>
    </w:p>
    <w:p w:rsidR="001A45A2" w:rsidRPr="00336359" w:rsidRDefault="001A45A2" w:rsidP="001A45A2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Zmiany niniejszego regulaminu dokonywane są w formie pisemnej i podawane do wiadomości poprzez wywieszenie na tablicy ogłoszeń na stronie internetowej projektu.</w:t>
      </w:r>
    </w:p>
    <w:p w:rsidR="001A45A2" w:rsidRPr="00336359" w:rsidRDefault="001A45A2" w:rsidP="001A45A2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W kwestiach nieujętych w niniejszym Regulaminie ostateczną decyzję podejmuje Beneficjent.</w:t>
      </w:r>
    </w:p>
    <w:p w:rsidR="001A45A2" w:rsidRPr="00336359" w:rsidRDefault="001A45A2" w:rsidP="001A45A2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6359">
        <w:rPr>
          <w:rFonts w:asciiTheme="minorHAnsi" w:hAnsiTheme="minorHAnsi" w:cstheme="minorHAnsi"/>
          <w:sz w:val="20"/>
          <w:szCs w:val="20"/>
        </w:rPr>
        <w:t>Ostateczna interpretacja niniejszego Regulaminu należy do Beneficjenta.</w:t>
      </w:r>
    </w:p>
    <w:p w:rsidR="00665EC7" w:rsidRDefault="001A45A2" w:rsidP="001A45A2">
      <w:r w:rsidRPr="00336359">
        <w:rPr>
          <w:rFonts w:asciiTheme="minorHAnsi" w:eastAsia="SimSun" w:hAnsiTheme="minorHAnsi" w:cstheme="minorHAnsi"/>
          <w:sz w:val="20"/>
          <w:szCs w:val="20"/>
          <w:lang w:eastAsia="ar-SA"/>
        </w:rPr>
        <w:t>Regulamin wchodzi w życie z dniem 01.08.2020 r.</w:t>
      </w:r>
    </w:p>
    <w:sectPr w:rsidR="00665E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35" w:rsidRDefault="006F1035" w:rsidP="001A45A2">
      <w:pPr>
        <w:spacing w:after="0" w:line="240" w:lineRule="auto"/>
      </w:pPr>
      <w:r>
        <w:separator/>
      </w:r>
    </w:p>
  </w:endnote>
  <w:endnote w:type="continuationSeparator" w:id="0">
    <w:p w:rsidR="006F1035" w:rsidRDefault="006F103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6">
    <w:altName w:val="Times New Roman"/>
    <w:charset w:val="EE"/>
    <w:family w:val="auto"/>
    <w:pitch w:val="variable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35" w:rsidRDefault="006F1035" w:rsidP="001A45A2">
      <w:pPr>
        <w:spacing w:after="0" w:line="240" w:lineRule="auto"/>
      </w:pPr>
      <w:r>
        <w:separator/>
      </w:r>
    </w:p>
  </w:footnote>
  <w:footnote w:type="continuationSeparator" w:id="0">
    <w:p w:rsidR="006F1035" w:rsidRDefault="006F1035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A2" w:rsidRDefault="001A45A2">
    <w:pPr>
      <w:pStyle w:val="Nagwek"/>
    </w:pPr>
    <w:r>
      <w:rPr>
        <w:noProof/>
        <w:lang w:eastAsia="pl-PL"/>
      </w:rPr>
      <w:drawing>
        <wp:inline distT="0" distB="0" distL="0" distR="0" wp14:anchorId="550E9031" wp14:editId="2ABE8C5B">
          <wp:extent cx="5800725" cy="760095"/>
          <wp:effectExtent l="0" t="0" r="9525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153" cy="76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2" w15:restartNumberingAfterBreak="0">
    <w:nsid w:val="21033907"/>
    <w:multiLevelType w:val="hybridMultilevel"/>
    <w:tmpl w:val="6B16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42E83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2292CA5"/>
    <w:multiLevelType w:val="hybridMultilevel"/>
    <w:tmpl w:val="D7BCC176"/>
    <w:lvl w:ilvl="0" w:tplc="9450605A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6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3961C23"/>
    <w:multiLevelType w:val="hybridMultilevel"/>
    <w:tmpl w:val="B0506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A2"/>
    <w:rsid w:val="001A45A2"/>
    <w:rsid w:val="002947A0"/>
    <w:rsid w:val="00665EC7"/>
    <w:rsid w:val="006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2DFC19-1BEB-43E6-A946-A98E292C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5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45A2"/>
    <w:pPr>
      <w:ind w:left="720"/>
      <w:contextualSpacing/>
    </w:pPr>
  </w:style>
  <w:style w:type="paragraph" w:customStyle="1" w:styleId="Standard">
    <w:name w:val="Standard"/>
    <w:rsid w:val="001A45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1A45A2"/>
    <w:pPr>
      <w:suppressAutoHyphens/>
      <w:spacing w:line="256" w:lineRule="auto"/>
      <w:ind w:left="720"/>
    </w:pPr>
    <w:rPr>
      <w:rFonts w:eastAsia="SimSun" w:cs="font27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A45A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A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5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5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2</cp:revision>
  <dcterms:created xsi:type="dcterms:W3CDTF">2021-01-20T08:34:00Z</dcterms:created>
  <dcterms:modified xsi:type="dcterms:W3CDTF">2021-01-20T08:34:00Z</dcterms:modified>
</cp:coreProperties>
</file>